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AC34" w14:textId="477D78FB" w:rsidR="00D57394" w:rsidRPr="00974471" w:rsidRDefault="00E56E32" w:rsidP="00E56E32">
      <w:pPr>
        <w:spacing w:after="0" w:line="240" w:lineRule="auto"/>
        <w:jc w:val="center"/>
        <w:rPr>
          <w:rFonts w:eastAsia="Times New Roman" w:cstheme="minorHAnsi"/>
          <w:b/>
          <w:bCs/>
          <w:color w:val="000000" w:themeColor="text1"/>
          <w:sz w:val="24"/>
          <w:szCs w:val="24"/>
          <w:lang w:eastAsia="hr-HR"/>
        </w:rPr>
      </w:pPr>
      <w:bookmarkStart w:id="0" w:name="_GoBack"/>
      <w:r w:rsidRPr="00974471">
        <w:rPr>
          <w:rFonts w:eastAsia="Times New Roman" w:cstheme="minorHAnsi"/>
          <w:b/>
          <w:bCs/>
          <w:color w:val="000000" w:themeColor="text1"/>
          <w:sz w:val="24"/>
          <w:szCs w:val="24"/>
          <w:lang w:eastAsia="hr-HR"/>
        </w:rPr>
        <w:t>Prehrambene i sportske navike učenika OŠ kraljice Jelene, Solin</w:t>
      </w:r>
      <w:bookmarkEnd w:id="0"/>
    </w:p>
    <w:p w14:paraId="6965D079" w14:textId="01FB94B7" w:rsidR="00D57394" w:rsidRPr="001F2A0F" w:rsidRDefault="00D57394" w:rsidP="00D57394">
      <w:pPr>
        <w:spacing w:after="0" w:line="240" w:lineRule="auto"/>
        <w:jc w:val="center"/>
        <w:rPr>
          <w:rFonts w:eastAsia="Times New Roman" w:cstheme="minorHAnsi"/>
          <w:color w:val="000000" w:themeColor="text1"/>
          <w:sz w:val="24"/>
          <w:szCs w:val="24"/>
          <w:lang w:eastAsia="hr-HR"/>
        </w:rPr>
      </w:pPr>
    </w:p>
    <w:p w14:paraId="2B84F365" w14:textId="77777777" w:rsidR="00D57394" w:rsidRPr="001F2A0F" w:rsidRDefault="00D57394" w:rsidP="00D57394">
      <w:pPr>
        <w:spacing w:after="0" w:line="240" w:lineRule="auto"/>
        <w:jc w:val="center"/>
        <w:rPr>
          <w:rFonts w:eastAsia="Times New Roman" w:cstheme="minorHAnsi"/>
          <w:color w:val="000000" w:themeColor="text1"/>
          <w:sz w:val="24"/>
          <w:szCs w:val="24"/>
          <w:lang w:eastAsia="hr-HR"/>
        </w:rPr>
      </w:pPr>
    </w:p>
    <w:p w14:paraId="6294A0D6" w14:textId="77777777" w:rsidR="00D57394" w:rsidRPr="00974471" w:rsidRDefault="00D57394" w:rsidP="00D57394">
      <w:pPr>
        <w:shd w:val="clear" w:color="auto" w:fill="FFFFFF"/>
        <w:spacing w:after="0" w:line="240" w:lineRule="auto"/>
        <w:jc w:val="both"/>
        <w:rPr>
          <w:rFonts w:eastAsia="Times New Roman" w:cstheme="minorHAnsi"/>
          <w:b/>
          <w:bCs/>
          <w:color w:val="000000" w:themeColor="text1"/>
          <w:sz w:val="24"/>
          <w:szCs w:val="24"/>
          <w:lang w:eastAsia="hr-HR"/>
        </w:rPr>
      </w:pPr>
      <w:r w:rsidRPr="00974471">
        <w:rPr>
          <w:rFonts w:eastAsia="Times New Roman" w:cstheme="minorHAnsi"/>
          <w:b/>
          <w:bCs/>
          <w:color w:val="000000" w:themeColor="text1"/>
          <w:sz w:val="24"/>
          <w:szCs w:val="24"/>
          <w:lang w:eastAsia="hr-HR"/>
        </w:rPr>
        <w:t>UZORAK ISTRAŽIVANJA</w:t>
      </w:r>
    </w:p>
    <w:p w14:paraId="7AEB2D5F" w14:textId="77777777" w:rsidR="00D57394" w:rsidRPr="001F2A0F" w:rsidRDefault="00D57394" w:rsidP="00D57394">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 </w:t>
      </w:r>
    </w:p>
    <w:p w14:paraId="2B388A7A" w14:textId="4686C3BA" w:rsidR="00D57394" w:rsidRDefault="00D57394" w:rsidP="00D57394">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 istraživanju su sudjelovali učenici od prvog do osmog razreda OŠ kraljice Jelene. Ukupno je u istraživanju sudjelovalo 486 učenika, od kojih je 235 bilo ženskog, a 251 učenika muškog spola.</w:t>
      </w:r>
    </w:p>
    <w:p w14:paraId="3B0F944E" w14:textId="77777777" w:rsidR="00974471" w:rsidRPr="001F2A0F" w:rsidRDefault="00974471" w:rsidP="00D57394">
      <w:pPr>
        <w:shd w:val="clear" w:color="auto" w:fill="FFFFFF"/>
        <w:spacing w:after="0" w:line="240" w:lineRule="auto"/>
        <w:jc w:val="both"/>
        <w:rPr>
          <w:rFonts w:eastAsia="Times New Roman" w:cstheme="minorHAnsi"/>
          <w:color w:val="000000" w:themeColor="text1"/>
          <w:sz w:val="24"/>
          <w:szCs w:val="24"/>
          <w:lang w:eastAsia="hr-HR"/>
        </w:rPr>
      </w:pPr>
    </w:p>
    <w:p w14:paraId="332532A1" w14:textId="77777777" w:rsidR="00D57394" w:rsidRPr="001F2A0F" w:rsidRDefault="00D57394" w:rsidP="00D57394">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RAZREDNA NASTAVA</w:t>
      </w:r>
    </w:p>
    <w:p w14:paraId="351408D4" w14:textId="77777777" w:rsidR="00D57394" w:rsidRPr="001F2A0F" w:rsidRDefault="00D57394" w:rsidP="00D57394">
      <w:pPr>
        <w:shd w:val="clear" w:color="auto" w:fill="FFFFFF"/>
        <w:spacing w:after="24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 istraživanju je sudjelovalo 156 učenika razredne nastave, 72 učenice i 84 učenika.</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799"/>
        <w:gridCol w:w="3019"/>
      </w:tblGrid>
      <w:tr w:rsidR="00D57394" w:rsidRPr="001F2A0F" w14:paraId="42C896D3" w14:textId="77777777" w:rsidTr="0097447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38BA6" w14:textId="77777777" w:rsidR="00D57394" w:rsidRPr="001F2A0F" w:rsidRDefault="00D57394" w:rsidP="00974471">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spol</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148F5" w14:textId="77777777" w:rsidR="00D57394" w:rsidRPr="001F2A0F" w:rsidRDefault="00D57394" w:rsidP="00974471">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učenici razredne nastave</w:t>
            </w:r>
          </w:p>
        </w:tc>
      </w:tr>
      <w:tr w:rsidR="00D57394" w:rsidRPr="001F2A0F" w14:paraId="15335BC4" w14:textId="77777777" w:rsidTr="00974471">
        <w:trPr>
          <w:trHeight w:val="3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02DB" w14:textId="77777777" w:rsidR="00D57394" w:rsidRPr="001F2A0F" w:rsidRDefault="00D57394" w:rsidP="00974471">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ženski</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D5C1C" w14:textId="7C34615F" w:rsidR="00D57394" w:rsidRPr="001F2A0F" w:rsidRDefault="00D57394" w:rsidP="00974471">
            <w:pPr>
              <w:shd w:val="clear" w:color="auto" w:fill="FFFFFF"/>
              <w:spacing w:after="0" w:line="240" w:lineRule="auto"/>
              <w:jc w:val="center"/>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72</w:t>
            </w:r>
          </w:p>
        </w:tc>
      </w:tr>
      <w:tr w:rsidR="00D57394" w:rsidRPr="001F2A0F" w14:paraId="2907CF38" w14:textId="77777777" w:rsidTr="00974471">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42D84" w14:textId="77777777" w:rsidR="00D57394" w:rsidRPr="001F2A0F" w:rsidRDefault="00D57394" w:rsidP="00974471">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muški</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30D73" w14:textId="00887406" w:rsidR="00D57394" w:rsidRPr="001F2A0F" w:rsidRDefault="00D57394" w:rsidP="00974471">
            <w:pPr>
              <w:shd w:val="clear" w:color="auto" w:fill="FFFFFF"/>
              <w:spacing w:after="0" w:line="240" w:lineRule="auto"/>
              <w:jc w:val="center"/>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84</w:t>
            </w:r>
          </w:p>
        </w:tc>
      </w:tr>
    </w:tbl>
    <w:p w14:paraId="2BA5540A" w14:textId="321605F4" w:rsidR="00D57394" w:rsidRPr="0028434D" w:rsidRDefault="00974471" w:rsidP="00D57394">
      <w:pPr>
        <w:shd w:val="clear" w:color="auto" w:fill="FFFFFF"/>
        <w:spacing w:after="0" w:line="240" w:lineRule="auto"/>
        <w:jc w:val="both"/>
        <w:rPr>
          <w:rFonts w:eastAsia="Times New Roman" w:cstheme="minorHAnsi"/>
          <w:i/>
          <w:iCs/>
          <w:color w:val="000000" w:themeColor="text1"/>
          <w:sz w:val="18"/>
          <w:szCs w:val="18"/>
          <w:lang w:eastAsia="hr-HR"/>
        </w:rPr>
      </w:pPr>
      <w:r>
        <w:rPr>
          <w:rFonts w:eastAsia="Times New Roman" w:cstheme="minorHAnsi"/>
          <w:i/>
          <w:iCs/>
          <w:color w:val="000000" w:themeColor="text1"/>
          <w:sz w:val="20"/>
          <w:szCs w:val="20"/>
          <w:lang w:eastAsia="hr-HR"/>
        </w:rPr>
        <w:br w:type="textWrapping" w:clear="all"/>
      </w:r>
      <w:r w:rsidR="00D57394" w:rsidRPr="0028434D">
        <w:rPr>
          <w:rFonts w:eastAsia="Times New Roman" w:cstheme="minorHAnsi"/>
          <w:i/>
          <w:iCs/>
          <w:color w:val="000000" w:themeColor="text1"/>
          <w:sz w:val="18"/>
          <w:szCs w:val="18"/>
          <w:lang w:eastAsia="hr-HR"/>
        </w:rPr>
        <w:t>Tablica 1. Populacija učenika od prvog do četvrtog razreda  OŠ kraljice Jelene u Solinu.</w:t>
      </w:r>
    </w:p>
    <w:p w14:paraId="2488472B" w14:textId="77777777" w:rsidR="00D57394" w:rsidRPr="001F2A0F" w:rsidRDefault="00D57394" w:rsidP="00D57394">
      <w:pPr>
        <w:shd w:val="clear" w:color="auto" w:fill="FFFFFF"/>
        <w:spacing w:after="0" w:line="240" w:lineRule="auto"/>
        <w:jc w:val="both"/>
        <w:rPr>
          <w:rFonts w:eastAsia="Times New Roman" w:cstheme="minorHAnsi"/>
          <w:color w:val="000000" w:themeColor="text1"/>
          <w:sz w:val="24"/>
          <w:szCs w:val="24"/>
          <w:lang w:eastAsia="hr-HR"/>
        </w:rPr>
      </w:pPr>
    </w:p>
    <w:p w14:paraId="0095BC0F" w14:textId="77777777" w:rsidR="00D57394" w:rsidRPr="001F2A0F" w:rsidRDefault="00D57394" w:rsidP="00D57394">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PREDMETNA NASTAVA</w:t>
      </w:r>
    </w:p>
    <w:p w14:paraId="0B5C3650" w14:textId="3E63D70C" w:rsidR="00D57394" w:rsidRDefault="00D57394" w:rsidP="00D57394">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 istraživanju je sudjelovalo 330 učenika od petog do osmog razreda, 163 učenice i 167 učenika.</w:t>
      </w:r>
    </w:p>
    <w:p w14:paraId="173DAAF3" w14:textId="77777777" w:rsidR="00974471" w:rsidRDefault="00974471" w:rsidP="00D57394">
      <w:pPr>
        <w:shd w:val="clear" w:color="auto" w:fill="FFFFFF"/>
        <w:spacing w:after="0" w:line="240" w:lineRule="auto"/>
        <w:jc w:val="both"/>
        <w:rPr>
          <w:rFonts w:eastAsia="Times New Roman" w:cstheme="minorHAnsi"/>
          <w:color w:val="000000" w:themeColor="text1"/>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799"/>
        <w:gridCol w:w="3019"/>
      </w:tblGrid>
      <w:tr w:rsidR="00974471" w:rsidRPr="001F2A0F" w14:paraId="4242402E" w14:textId="77777777" w:rsidTr="0097447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E213F" w14:textId="77777777" w:rsidR="00974471" w:rsidRPr="001F2A0F" w:rsidRDefault="00974471" w:rsidP="00AB000A">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spol</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E57FD" w14:textId="2BA5731E" w:rsidR="00974471" w:rsidRPr="001F2A0F" w:rsidRDefault="00974471" w:rsidP="00AB000A">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učenici</w:t>
            </w:r>
            <w:r>
              <w:rPr>
                <w:rFonts w:eastAsia="Times New Roman" w:cstheme="minorHAnsi"/>
                <w:color w:val="000000" w:themeColor="text1"/>
                <w:sz w:val="24"/>
                <w:szCs w:val="24"/>
                <w:lang w:eastAsia="hr-HR"/>
              </w:rPr>
              <w:t xml:space="preserve"> predmetne</w:t>
            </w:r>
            <w:r w:rsidRPr="001F2A0F">
              <w:rPr>
                <w:rFonts w:eastAsia="Times New Roman" w:cstheme="minorHAnsi"/>
                <w:color w:val="000000" w:themeColor="text1"/>
                <w:sz w:val="24"/>
                <w:szCs w:val="24"/>
                <w:lang w:eastAsia="hr-HR"/>
              </w:rPr>
              <w:t xml:space="preserve"> nastave</w:t>
            </w:r>
          </w:p>
        </w:tc>
      </w:tr>
      <w:tr w:rsidR="00974471" w:rsidRPr="001F2A0F" w14:paraId="521F429F" w14:textId="77777777" w:rsidTr="00974471">
        <w:trPr>
          <w:trHeight w:val="3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4F231" w14:textId="77777777" w:rsidR="00974471" w:rsidRPr="001F2A0F" w:rsidRDefault="00974471" w:rsidP="00AB000A">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ženski</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BEE3D" w14:textId="006FA603" w:rsidR="00974471" w:rsidRPr="001F2A0F" w:rsidRDefault="00974471" w:rsidP="00974471">
            <w:pPr>
              <w:shd w:val="clear" w:color="auto" w:fill="FFFFFF"/>
              <w:spacing w:after="0" w:line="240" w:lineRule="auto"/>
              <w:jc w:val="center"/>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163</w:t>
            </w:r>
          </w:p>
        </w:tc>
      </w:tr>
      <w:tr w:rsidR="00974471" w:rsidRPr="001F2A0F" w14:paraId="529F2539" w14:textId="77777777" w:rsidTr="00974471">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BC1E5" w14:textId="77777777" w:rsidR="00974471" w:rsidRPr="001F2A0F" w:rsidRDefault="00974471" w:rsidP="00AB000A">
            <w:pPr>
              <w:shd w:val="clear" w:color="auto" w:fill="FFFFFF"/>
              <w:spacing w:after="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muški</w:t>
            </w:r>
          </w:p>
        </w:tc>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A2736" w14:textId="282485AC" w:rsidR="00974471" w:rsidRPr="001F2A0F" w:rsidRDefault="00974471" w:rsidP="00974471">
            <w:pPr>
              <w:shd w:val="clear" w:color="auto" w:fill="FFFFFF"/>
              <w:spacing w:after="0" w:line="240" w:lineRule="auto"/>
              <w:jc w:val="center"/>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167</w:t>
            </w:r>
          </w:p>
        </w:tc>
      </w:tr>
    </w:tbl>
    <w:p w14:paraId="098C879B" w14:textId="28E6D9E9" w:rsidR="00D57394" w:rsidRPr="0028434D" w:rsidRDefault="00D57394" w:rsidP="00D57394">
      <w:pPr>
        <w:shd w:val="clear" w:color="auto" w:fill="FFFFFF"/>
        <w:spacing w:after="0"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Tablica 2. Populacija učenika od petog do osmog razreda u OŠ kraljice Jelene u Solinu.</w:t>
      </w:r>
    </w:p>
    <w:p w14:paraId="496C5DA4" w14:textId="77777777" w:rsidR="00E56E32" w:rsidRPr="00974471" w:rsidRDefault="00E56E32" w:rsidP="00D57394">
      <w:pPr>
        <w:spacing w:line="240" w:lineRule="auto"/>
        <w:jc w:val="both"/>
        <w:rPr>
          <w:rFonts w:eastAsia="Times New Roman" w:cstheme="minorHAnsi"/>
          <w:b/>
          <w:bCs/>
          <w:color w:val="000000" w:themeColor="text1"/>
          <w:sz w:val="24"/>
          <w:szCs w:val="24"/>
          <w:lang w:eastAsia="hr-HR"/>
        </w:rPr>
      </w:pPr>
    </w:p>
    <w:p w14:paraId="6F3AFB2E" w14:textId="23031C96" w:rsidR="00D57394" w:rsidRPr="00974471" w:rsidRDefault="00D57394" w:rsidP="00D57394">
      <w:pPr>
        <w:spacing w:line="240" w:lineRule="auto"/>
        <w:jc w:val="both"/>
        <w:rPr>
          <w:rFonts w:eastAsia="Times New Roman" w:cstheme="minorHAnsi"/>
          <w:b/>
          <w:bCs/>
          <w:color w:val="000000" w:themeColor="text1"/>
          <w:sz w:val="24"/>
          <w:szCs w:val="24"/>
          <w:lang w:eastAsia="hr-HR"/>
        </w:rPr>
      </w:pPr>
      <w:r w:rsidRPr="00974471">
        <w:rPr>
          <w:rFonts w:eastAsia="Times New Roman" w:cstheme="minorHAnsi"/>
          <w:b/>
          <w:bCs/>
          <w:color w:val="000000" w:themeColor="text1"/>
          <w:sz w:val="24"/>
          <w:szCs w:val="24"/>
          <w:lang w:eastAsia="hr-HR"/>
        </w:rPr>
        <w:t>REZULTATI ISTRAŽIVANJA</w:t>
      </w:r>
    </w:p>
    <w:p w14:paraId="44C3048E"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1. BROJ DNEVNIH OBROKA </w:t>
      </w:r>
    </w:p>
    <w:p w14:paraId="77EBE5C1" w14:textId="00EE7984" w:rsidR="00D57394" w:rsidRPr="001F2A0F" w:rsidRDefault="00D57394" w:rsidP="00E56E32">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50 % učenika razredne nastave jede 5 obroka dnevno. 41% ih jede 4 obroka dnevno, a 3 i manje obroka  9% učenika.  Učenici predmetne nastave jedu manje dnevnih obroka u odnosu na učenike razredne nastave. Njih samo 23 % jede 5 obroka dnevno. 44,2 % ih jede 4 obroka dnevno, dok 3 obroka dnevno jede 26,4  % učenika. </w:t>
      </w:r>
    </w:p>
    <w:p w14:paraId="08A5FB75" w14:textId="77777777" w:rsidR="00974471"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00B7CE9A" wp14:editId="2179538B">
            <wp:extent cx="2576874" cy="1858061"/>
            <wp:effectExtent l="0" t="0" r="0" b="8890"/>
            <wp:docPr id="1" name="Picture 1" descr="https://lh3.googleusercontent.com/HetWY0JAMrMC_to-XvFoJDvYRkbN7L5yLmiDnZe3b3LllwZQjPSFzLa7vsEpVVZFtAPvaGTEnaUVrHgYZCOx016lMSloR2WOFJgeKjF_7csy8d0nNfMNzoWQV80aGyCXI0wN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etWY0JAMrMC_to-XvFoJDvYRkbN7L5yLmiDnZe3b3LllwZQjPSFzLa7vsEpVVZFtAPvaGTEnaUVrHgYZCOx016lMSloR2WOFJgeKjF_7csy8d0nNfMNzoWQV80aGyCXI0wND-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5641" cy="1864382"/>
                    </a:xfrm>
                    <a:prstGeom prst="rect">
                      <a:avLst/>
                    </a:prstGeom>
                    <a:noFill/>
                    <a:ln>
                      <a:noFill/>
                    </a:ln>
                  </pic:spPr>
                </pic:pic>
              </a:graphicData>
            </a:graphic>
          </wp:inline>
        </w:drawing>
      </w:r>
      <w:r w:rsidRPr="001F2A0F">
        <w:rPr>
          <w:rFonts w:eastAsia="Times New Roman" w:cstheme="minorHAnsi"/>
          <w:color w:val="000000" w:themeColor="text1"/>
          <w:sz w:val="24"/>
          <w:szCs w:val="24"/>
          <w:lang w:eastAsia="hr-HR"/>
        </w:rPr>
        <w:t xml:space="preserve">    </w:t>
      </w:r>
    </w:p>
    <w:p w14:paraId="31565916" w14:textId="02EA1342"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1. Broj dnevnih obroka koje konzumiraju učenici razredne nastave OŠ kraljice Jelene. </w:t>
      </w:r>
    </w:p>
    <w:p w14:paraId="5AA6E092"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lastRenderedPageBreak/>
        <w:drawing>
          <wp:inline distT="0" distB="0" distL="0" distR="0" wp14:anchorId="3CD0811D" wp14:editId="4447587A">
            <wp:extent cx="2625634" cy="1960473"/>
            <wp:effectExtent l="0" t="0" r="3810" b="1905"/>
            <wp:docPr id="2" name="Picture 2" descr="https://lh6.googleusercontent.com/kT5F5TPzB7jVIvcFcCooxT3K0zN6d5g3_WrnJzAVHWGcBGgVwpZUFBzayBG1n1Pu3K_UX6t5EGu7APLz0eMqgBrQDfnJkNbIlHc55myeWQ7GAf0nUF9ggIv9LgQ9AuUNDHBlL7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T5F5TPzB7jVIvcFcCooxT3K0zN6d5g3_WrnJzAVHWGcBGgVwpZUFBzayBG1n1Pu3K_UX6t5EGu7APLz0eMqgBrQDfnJkNbIlHc55myeWQ7GAf0nUF9ggIv9LgQ9AuUNDHBlL7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043" cy="1968245"/>
                    </a:xfrm>
                    <a:prstGeom prst="rect">
                      <a:avLst/>
                    </a:prstGeom>
                    <a:noFill/>
                    <a:ln>
                      <a:noFill/>
                    </a:ln>
                  </pic:spPr>
                </pic:pic>
              </a:graphicData>
            </a:graphic>
          </wp:inline>
        </w:drawing>
      </w:r>
    </w:p>
    <w:p w14:paraId="399BA875" w14:textId="13A5CEEC"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2. Broj dnevnih obroka koje konzumiraju učenici predmetne  nastave OŠ kraljice Jelene. </w:t>
      </w:r>
    </w:p>
    <w:p w14:paraId="4289C386" w14:textId="77777777" w:rsidR="0028434D" w:rsidRDefault="0028434D" w:rsidP="00D57394">
      <w:pPr>
        <w:spacing w:line="240" w:lineRule="auto"/>
        <w:jc w:val="both"/>
        <w:rPr>
          <w:rFonts w:eastAsia="Times New Roman" w:cstheme="minorHAnsi"/>
          <w:color w:val="000000" w:themeColor="text1"/>
          <w:sz w:val="24"/>
          <w:szCs w:val="24"/>
          <w:lang w:eastAsia="hr-HR"/>
        </w:rPr>
      </w:pPr>
    </w:p>
    <w:p w14:paraId="23152A24" w14:textId="37AEA8AD"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2. ŠKOLSKA UŽINA</w:t>
      </w:r>
    </w:p>
    <w:p w14:paraId="3CF1863C" w14:textId="1FA1C681"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39,7% učenika razredne nastave odgovorilo je da za vrijeme velikog odmora u školi jede sendviče. Njih 33,3% jede</w:t>
      </w:r>
      <w:r w:rsidR="00E56E32">
        <w:rPr>
          <w:rFonts w:eastAsia="Times New Roman" w:cstheme="minorHAnsi"/>
          <w:color w:val="000000" w:themeColor="text1"/>
          <w:sz w:val="24"/>
          <w:szCs w:val="24"/>
          <w:lang w:eastAsia="hr-HR"/>
        </w:rPr>
        <w:t xml:space="preserve"> </w:t>
      </w:r>
      <w:r w:rsidRPr="001F2A0F">
        <w:rPr>
          <w:rFonts w:eastAsia="Times New Roman" w:cstheme="minorHAnsi"/>
          <w:color w:val="000000" w:themeColor="text1"/>
          <w:sz w:val="24"/>
          <w:szCs w:val="24"/>
          <w:lang w:eastAsia="hr-HR"/>
        </w:rPr>
        <w:t xml:space="preserve">pecivo i kolače. Voće konzumira njih 19,2%, a grickalice jede njih 7,8%.                                                                                                                                                                        </w:t>
      </w:r>
    </w:p>
    <w:p w14:paraId="223DE740" w14:textId="5C7FA0D8"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I učenici predmetne nastave za vrijeme velikog odmora najčešće jedu sendviče, njih 42,1%. Pecivo i kolače preferira 35,8% učenika. Broj konzumenata voća iznosi 16,4 %, a grickalica 5,7%.                                                                                                                                                                                                                                                                                    </w:t>
      </w:r>
    </w:p>
    <w:p w14:paraId="3BDD4F0D"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6BA038AE" wp14:editId="45CE9781">
            <wp:extent cx="2601140" cy="1997050"/>
            <wp:effectExtent l="0" t="0" r="8890" b="3810"/>
            <wp:docPr id="3" name="Picture 3" descr="https://lh5.googleusercontent.com/6ck_0v_OGQOGnNj3hvZ15TH4kyIYFK984J1wj_WLxIgWJPxHtqdRz6XBC2sqek6oO6vfElL7dCOgJZOHFHJfAd-q_K7rzSBBTsPy80Qmkgy7w9Ro5PoeaFBtH9dX7Dj0Thx2E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6ck_0v_OGQOGnNj3hvZ15TH4kyIYFK984J1wj_WLxIgWJPxHtqdRz6XBC2sqek6oO6vfElL7dCOgJZOHFHJfAd-q_K7rzSBBTsPy80Qmkgy7w9Ro5PoeaFBtH9dX7Dj0Thx2E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7806" cy="2002168"/>
                    </a:xfrm>
                    <a:prstGeom prst="rect">
                      <a:avLst/>
                    </a:prstGeom>
                    <a:noFill/>
                    <a:ln>
                      <a:noFill/>
                    </a:ln>
                  </pic:spPr>
                </pic:pic>
              </a:graphicData>
            </a:graphic>
          </wp:inline>
        </w:drawing>
      </w:r>
    </w:p>
    <w:p w14:paraId="77EBDCF4" w14:textId="32D49D09" w:rsidR="00D57394" w:rsidRPr="0028434D" w:rsidRDefault="00D57394" w:rsidP="00974471">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3. Sastav učeničkih užina za vrijeme velikog odmora među učenicima razredne nastave</w:t>
      </w:r>
      <w:r w:rsidR="00974471" w:rsidRPr="0028434D">
        <w:rPr>
          <w:rFonts w:eastAsia="Times New Roman" w:cstheme="minorHAnsi"/>
          <w:i/>
          <w:iCs/>
          <w:color w:val="000000" w:themeColor="text1"/>
          <w:sz w:val="18"/>
          <w:szCs w:val="18"/>
          <w:lang w:eastAsia="hr-HR"/>
        </w:rPr>
        <w:t xml:space="preserve"> OŠ kraljice Jelene.</w:t>
      </w:r>
    </w:p>
    <w:p w14:paraId="2E887CC5"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573913C5" wp14:editId="5EF79CD7">
            <wp:extent cx="2640838" cy="2055571"/>
            <wp:effectExtent l="0" t="0" r="7620" b="1905"/>
            <wp:docPr id="4" name="Picture 4" descr="https://lh4.googleusercontent.com/zC9p6E0CVL0jkMM8KL1oOm83DqIst_JiyVEj2ndJOJWorZw5gK5oiLIM95evIkMyOe_Me6C6N_buzBdGuNwDIZpE6_0JUkVX_0gD7yn_EKXtCrlNu9HsOPV0FxK_lhVkqQ0VW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zC9p6E0CVL0jkMM8KL1oOm83DqIst_JiyVEj2ndJOJWorZw5gK5oiLIM95evIkMyOe_Me6C6N_buzBdGuNwDIZpE6_0JUkVX_0gD7yn_EKXtCrlNu9HsOPV0FxK_lhVkqQ0VW6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158" cy="2062825"/>
                    </a:xfrm>
                    <a:prstGeom prst="rect">
                      <a:avLst/>
                    </a:prstGeom>
                    <a:noFill/>
                    <a:ln>
                      <a:noFill/>
                    </a:ln>
                  </pic:spPr>
                </pic:pic>
              </a:graphicData>
            </a:graphic>
          </wp:inline>
        </w:drawing>
      </w:r>
    </w:p>
    <w:p w14:paraId="45275C6B" w14:textId="2199202A"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4. Sastav učeničkih užina za vrijeme velikog odmora među učenicima predmetne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 </w:t>
      </w:r>
    </w:p>
    <w:p w14:paraId="3EC3D8EC" w14:textId="77777777" w:rsidR="0028434D" w:rsidRDefault="0028434D" w:rsidP="00D57394">
      <w:pPr>
        <w:spacing w:line="240" w:lineRule="auto"/>
        <w:jc w:val="both"/>
        <w:rPr>
          <w:rFonts w:eastAsia="Times New Roman" w:cstheme="minorHAnsi"/>
          <w:color w:val="000000" w:themeColor="text1"/>
          <w:sz w:val="24"/>
          <w:szCs w:val="24"/>
          <w:lang w:eastAsia="hr-HR"/>
        </w:rPr>
      </w:pPr>
    </w:p>
    <w:p w14:paraId="29F0AD5E" w14:textId="77777777" w:rsidR="0028434D" w:rsidRDefault="0028434D" w:rsidP="00D57394">
      <w:pPr>
        <w:spacing w:line="240" w:lineRule="auto"/>
        <w:jc w:val="both"/>
        <w:rPr>
          <w:rFonts w:eastAsia="Times New Roman" w:cstheme="minorHAnsi"/>
          <w:color w:val="000000" w:themeColor="text1"/>
          <w:sz w:val="24"/>
          <w:szCs w:val="24"/>
          <w:lang w:eastAsia="hr-HR"/>
        </w:rPr>
      </w:pPr>
    </w:p>
    <w:p w14:paraId="12116052" w14:textId="7A65AED2"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lastRenderedPageBreak/>
        <w:t>3. POVRĆE</w:t>
      </w:r>
    </w:p>
    <w:p w14:paraId="4EF4EC14" w14:textId="77F001CD" w:rsidR="00D57394" w:rsidRPr="001F2A0F" w:rsidRDefault="00D57394" w:rsidP="0028434D">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28,8,% učenika razredne nastave svaki dan na svom jelovniku imaju povrće. Dva do tri puta tjedno povrće jede njih 58,3%, a ponekad 12,8% učenika.  Veći je broj učenika predmetne nastave u odnosu na učenike razredne nastave koji imaju svakodnevno povrće na svom jelovniku, njih 37,9%. Dva do tri puta tjedno jede njih 43,3%, a ponekad 16,4% učenika. Uočili smo da su se pojavili i učenici koji uopće ne jedu povrće, njih 2,4%.</w:t>
      </w:r>
    </w:p>
    <w:p w14:paraId="251194CF"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12E72DA0" wp14:editId="4DDFF28A">
            <wp:extent cx="2594608" cy="1997050"/>
            <wp:effectExtent l="0" t="0" r="0" b="3810"/>
            <wp:docPr id="5" name="Picture 5" descr="https://lh6.googleusercontent.com/sBKv2A2G87QutF6BGL_kOxf7cocOPsmegrH83Q30QQlEeic1xjS9blR3vFXT9Qyqw921HHr0rF4ChDPzdqQ9Zt1A_JMFM5L_QGRwRdZbLiCKZSeT1osbURxo795Sb0mtvEtUT4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sBKv2A2G87QutF6BGL_kOxf7cocOPsmegrH83Q30QQlEeic1xjS9blR3vFXT9Qyqw921HHr0rF4ChDPzdqQ9Zt1A_JMFM5L_QGRwRdZbLiCKZSeT1osbURxo795Sb0mtvEtUT4T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015" cy="2006600"/>
                    </a:xfrm>
                    <a:prstGeom prst="rect">
                      <a:avLst/>
                    </a:prstGeom>
                    <a:noFill/>
                    <a:ln>
                      <a:noFill/>
                    </a:ln>
                  </pic:spPr>
                </pic:pic>
              </a:graphicData>
            </a:graphic>
          </wp:inline>
        </w:drawing>
      </w:r>
    </w:p>
    <w:p w14:paraId="438433A6" w14:textId="24825F72" w:rsidR="00994279"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5. Količina povrća u tjednom jelovniku učenika razredne nastave</w:t>
      </w:r>
      <w:r w:rsidR="00974471" w:rsidRPr="0028434D">
        <w:rPr>
          <w:rFonts w:eastAsia="Times New Roman" w:cstheme="minorHAnsi"/>
          <w:i/>
          <w:iCs/>
          <w:color w:val="000000" w:themeColor="text1"/>
          <w:sz w:val="18"/>
          <w:szCs w:val="18"/>
          <w:lang w:eastAsia="hr-HR"/>
        </w:rPr>
        <w:t xml:space="preserve"> OŠ kraljice Jelene.</w:t>
      </w:r>
    </w:p>
    <w:p w14:paraId="78C2E682"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7F505A14" wp14:editId="6698E91A">
            <wp:extent cx="2583890" cy="1989735"/>
            <wp:effectExtent l="0" t="0" r="6985" b="0"/>
            <wp:docPr id="6" name="Picture 6" descr="https://lh4.googleusercontent.com/oKlRaAuqKV_1QwKCOkk0hSOQ5kt_vjxuxD1lY2A92QswoyjJJGpDkxCP9q5n2DS7eYjd0XoTRhdbL7tGKpSrQacaeBxvgsQiGPe33enFK8FPoEwEm7hAY_JeTTKBzFiQBLZ_G7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oKlRaAuqKV_1QwKCOkk0hSOQ5kt_vjxuxD1lY2A92QswoyjJJGpDkxCP9q5n2DS7eYjd0XoTRhdbL7tGKpSrQacaeBxvgsQiGPe33enFK8FPoEwEm7hAY_JeTTKBzFiQBLZ_G7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643" cy="2003406"/>
                    </a:xfrm>
                    <a:prstGeom prst="rect">
                      <a:avLst/>
                    </a:prstGeom>
                    <a:noFill/>
                    <a:ln>
                      <a:noFill/>
                    </a:ln>
                  </pic:spPr>
                </pic:pic>
              </a:graphicData>
            </a:graphic>
          </wp:inline>
        </w:drawing>
      </w:r>
    </w:p>
    <w:p w14:paraId="38DEF0BF" w14:textId="22C15A3B" w:rsidR="00994279"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6. Količina povrća u tjednom jelovniku učenika predmetne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 </w:t>
      </w:r>
    </w:p>
    <w:p w14:paraId="66CA3F6C" w14:textId="77777777" w:rsidR="0028434D" w:rsidRDefault="0028434D" w:rsidP="00D57394">
      <w:pPr>
        <w:spacing w:line="240" w:lineRule="auto"/>
        <w:jc w:val="both"/>
        <w:rPr>
          <w:rFonts w:eastAsia="Times New Roman" w:cstheme="minorHAnsi"/>
          <w:color w:val="000000" w:themeColor="text1"/>
          <w:sz w:val="24"/>
          <w:szCs w:val="24"/>
          <w:lang w:eastAsia="hr-HR"/>
        </w:rPr>
      </w:pPr>
    </w:p>
    <w:p w14:paraId="15098945" w14:textId="62475D11"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4. VOĆE</w:t>
      </w:r>
    </w:p>
    <w:p w14:paraId="22648744" w14:textId="0FDA763F" w:rsidR="00D57394" w:rsidRPr="001F2A0F" w:rsidRDefault="00D57394" w:rsidP="00974471">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Učenici razredne nastave češće jedu voće u odnosu na povrće. Tako ih 74,4% jede voće svaki dan. 21, 2% ih jede voće 2 do 3 puta tjedno.  Učenici predmetne nastave, također češće jedu voće od povrća. 66,7% jede voće svaki dan, ali je ipak manje od učenika nižih razreda. 20% ih jede voće 2 do 3 puta tjedno, a ostalih 11,8%  jede voće ponekad. Pojavio se i manji broj učenika, 1,5%, koji uopće ne jedu voće.</w:t>
      </w:r>
    </w:p>
    <w:p w14:paraId="05A609EF"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4062028B" wp14:editId="7C0C3905">
            <wp:extent cx="2533671" cy="1997049"/>
            <wp:effectExtent l="0" t="0" r="0" b="3810"/>
            <wp:docPr id="7" name="Picture 7" descr="https://lh6.googleusercontent.com/OoI90bwMJ2-YBvZjEnzl12Z7QcZMj841-Mai1Pk-g4S6m8ea8alUEQxJ98mYKkKFGThdN3RpG2JkRa50-vl95XFv_ZWetg8vrvWLP2RK-TH437hqB5Gypa0WqmPT1kApMbMrbW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OoI90bwMJ2-YBvZjEnzl12Z7QcZMj841-Mai1Pk-g4S6m8ea8alUEQxJ98mYKkKFGThdN3RpG2JkRa50-vl95XFv_ZWetg8vrvWLP2RK-TH437hqB5Gypa0WqmPT1kApMbMrbWH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770" cy="2001068"/>
                    </a:xfrm>
                    <a:prstGeom prst="rect">
                      <a:avLst/>
                    </a:prstGeom>
                    <a:noFill/>
                    <a:ln>
                      <a:noFill/>
                    </a:ln>
                  </pic:spPr>
                </pic:pic>
              </a:graphicData>
            </a:graphic>
          </wp:inline>
        </w:drawing>
      </w:r>
    </w:p>
    <w:p w14:paraId="3F98B421" w14:textId="491943AF"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7. Količina voća u tjednom jelovniku učenika razredne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r w:rsidRPr="0028434D">
        <w:rPr>
          <w:rFonts w:eastAsia="Times New Roman" w:cstheme="minorHAnsi"/>
          <w:color w:val="000000" w:themeColor="text1"/>
          <w:sz w:val="18"/>
          <w:szCs w:val="18"/>
          <w:lang w:eastAsia="hr-HR"/>
        </w:rPr>
        <w:t> </w:t>
      </w:r>
    </w:p>
    <w:p w14:paraId="6835F8F5"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lastRenderedPageBreak/>
        <w:drawing>
          <wp:inline distT="0" distB="0" distL="0" distR="0" wp14:anchorId="5EEA8224" wp14:editId="4852499D">
            <wp:extent cx="2595200" cy="1953158"/>
            <wp:effectExtent l="0" t="0" r="0" b="9525"/>
            <wp:docPr id="8" name="Picture 8" descr="https://lh4.googleusercontent.com/ycE_dAlb9cQjdptFjLDnHiCfw-d1_ZD8eMQwzshI-G1P3WgcgwTGWhzLSAruz8b-sk-ECyiW5PX_d2yzbDprfZmYvwttvFanGASi-f8jJ2t1NK8ASIK1Y8soPBv3IBCw4VgaNT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ycE_dAlb9cQjdptFjLDnHiCfw-d1_ZD8eMQwzshI-G1P3WgcgwTGWhzLSAruz8b-sk-ECyiW5PX_d2yzbDprfZmYvwttvFanGASi-f8jJ2t1NK8ASIK1Y8soPBv3IBCw4VgaNTq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2005" cy="1965805"/>
                    </a:xfrm>
                    <a:prstGeom prst="rect">
                      <a:avLst/>
                    </a:prstGeom>
                    <a:noFill/>
                    <a:ln>
                      <a:noFill/>
                    </a:ln>
                  </pic:spPr>
                </pic:pic>
              </a:graphicData>
            </a:graphic>
          </wp:inline>
        </w:drawing>
      </w:r>
    </w:p>
    <w:p w14:paraId="799CAFE2" w14:textId="53FD160C"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8. Količina voća u tjednom jelovniku učenika  predmetne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 </w:t>
      </w:r>
    </w:p>
    <w:p w14:paraId="0B146BFD"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297F7831"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5. DNEVNA KONZUMACIJA PIĆA</w:t>
      </w:r>
    </w:p>
    <w:p w14:paraId="1A32BAE2" w14:textId="662D8C8B"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Voda je kod 87,2% učenika razredne nastave najčešće piće. Više preferiraju prirodne voćne sokove, u odnosu na umjetne. Manji broj učenika navodi da najčešće piju gazirane sokove i hladne čajeve. 85,5% učenika predmetne nastave najčešće pije vodu. I oni više preferiraju prirodne sokove u odnosu na umjetne. Manji dio učenika navodi da hladne čajeve i gazirana pića najčešće piju tijekom dana. </w:t>
      </w:r>
    </w:p>
    <w:p w14:paraId="273823BB"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2FBF762E"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50714F40" wp14:editId="6D62E593">
            <wp:extent cx="2623498" cy="1923898"/>
            <wp:effectExtent l="0" t="0" r="5715" b="635"/>
            <wp:docPr id="9" name="Picture 9" descr="https://lh4.googleusercontent.com/pKr0na7dOCJSIRjnax7VaIyWPsgcXm0lEmA7AaKsrAJ-uGFIL5stinyz09F4dggd1E9cwrlJkZtPrxtsr3_PxBK4Q9p0O_Gbm6rLW4dTz83JtVNoYbFLiRUbqr7aLSKwsmBOpW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Kr0na7dOCJSIRjnax7VaIyWPsgcXm0lEmA7AaKsrAJ-uGFIL5stinyz09F4dggd1E9cwrlJkZtPrxtsr3_PxBK4Q9p0O_Gbm6rLW4dTz83JtVNoYbFLiRUbqr7aLSKwsmBOpWX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2646" cy="1930607"/>
                    </a:xfrm>
                    <a:prstGeom prst="rect">
                      <a:avLst/>
                    </a:prstGeom>
                    <a:noFill/>
                    <a:ln>
                      <a:noFill/>
                    </a:ln>
                  </pic:spPr>
                </pic:pic>
              </a:graphicData>
            </a:graphic>
          </wp:inline>
        </w:drawing>
      </w:r>
    </w:p>
    <w:p w14:paraId="48454901" w14:textId="3E381D07"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9. Pića koje preferiraju učenici razredne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3FA62DE6"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0BE7CE42" wp14:editId="2F18D9F2">
            <wp:extent cx="2625119" cy="1945843"/>
            <wp:effectExtent l="0" t="0" r="3810" b="0"/>
            <wp:docPr id="10" name="Picture 10" descr="https://lh3.googleusercontent.com/K7AmEEcO_VM3WJkCO91lZlZ-zXncSfgDFdCN4n9nuaWlQlaXZYhdR4SM6L8zrtVTnnmIftSZTb9wvr3uYYFNMmrL90EO595pXZ_yg0LHhiq3inl5HJlE_cYN0rzgW6OssWaL6v6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K7AmEEcO_VM3WJkCO91lZlZ-zXncSfgDFdCN4n9nuaWlQlaXZYhdR4SM6L8zrtVTnnmIftSZTb9wvr3uYYFNMmrL90EO595pXZ_yg0LHhiq3inl5HJlE_cYN0rzgW6OssWaL6v6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1892" cy="1950864"/>
                    </a:xfrm>
                    <a:prstGeom prst="rect">
                      <a:avLst/>
                    </a:prstGeom>
                    <a:noFill/>
                    <a:ln>
                      <a:noFill/>
                    </a:ln>
                  </pic:spPr>
                </pic:pic>
              </a:graphicData>
            </a:graphic>
          </wp:inline>
        </w:drawing>
      </w:r>
    </w:p>
    <w:p w14:paraId="653B9543" w14:textId="797BFB98" w:rsidR="00D57394" w:rsidRPr="0028434D" w:rsidRDefault="00D57394" w:rsidP="00D57394">
      <w:pPr>
        <w:spacing w:line="240" w:lineRule="auto"/>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10. Pića koje preferiraju učenici predmetne</w:t>
      </w:r>
      <w:r w:rsidR="00E56E32" w:rsidRPr="0028434D">
        <w:rPr>
          <w:rFonts w:eastAsia="Times New Roman" w:cstheme="minorHAnsi"/>
          <w:i/>
          <w:iCs/>
          <w:color w:val="000000" w:themeColor="text1"/>
          <w:sz w:val="18"/>
          <w:szCs w:val="18"/>
          <w:lang w:eastAsia="hr-HR"/>
        </w:rPr>
        <w:t xml:space="preserve"> nastave</w:t>
      </w:r>
      <w:r w:rsidR="00974471" w:rsidRPr="0028434D">
        <w:rPr>
          <w:rFonts w:eastAsia="Times New Roman" w:cstheme="minorHAnsi"/>
          <w:i/>
          <w:iCs/>
          <w:color w:val="000000" w:themeColor="text1"/>
          <w:sz w:val="18"/>
          <w:szCs w:val="18"/>
          <w:lang w:eastAsia="hr-HR"/>
        </w:rPr>
        <w:t xml:space="preserve"> OŠ kraljice Jelene</w:t>
      </w:r>
      <w:r w:rsidR="00E56E32" w:rsidRPr="0028434D">
        <w:rPr>
          <w:rFonts w:eastAsia="Times New Roman" w:cstheme="minorHAnsi"/>
          <w:i/>
          <w:iCs/>
          <w:color w:val="000000" w:themeColor="text1"/>
          <w:sz w:val="18"/>
          <w:szCs w:val="18"/>
          <w:lang w:eastAsia="hr-HR"/>
        </w:rPr>
        <w:t>.</w:t>
      </w:r>
      <w:r w:rsidRPr="0028434D">
        <w:rPr>
          <w:rFonts w:eastAsia="Times New Roman" w:cstheme="minorHAnsi"/>
          <w:i/>
          <w:iCs/>
          <w:color w:val="000000" w:themeColor="text1"/>
          <w:sz w:val="18"/>
          <w:szCs w:val="18"/>
          <w:lang w:eastAsia="hr-HR"/>
        </w:rPr>
        <w:t xml:space="preserve"> </w:t>
      </w:r>
    </w:p>
    <w:p w14:paraId="39DA1AD5"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7F444201"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6. FREKVENCIJA TJEDNOG TRENIRANJA</w:t>
      </w:r>
    </w:p>
    <w:p w14:paraId="78A51E64"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Učenici razredne nastave više se puta tjedno bave sportom. Njih 84% prakticira sportske aktivnosti više od dva puta tjedno. Učenici predmetne nastave koji sudjeluju u sportskim aktivnostima dva i više puta je 72%, što znači da učenici predmetne nastave odvajaju manje vremena  za sportske aktivnosti. </w:t>
      </w:r>
    </w:p>
    <w:p w14:paraId="718BD03F"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1BC0ECB6"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i/>
          <w:iCs/>
          <w:noProof/>
          <w:color w:val="000000" w:themeColor="text1"/>
          <w:sz w:val="24"/>
          <w:szCs w:val="24"/>
          <w:bdr w:val="single" w:sz="8" w:space="0" w:color="1C4587" w:frame="1"/>
          <w:lang w:eastAsia="hr-HR"/>
        </w:rPr>
        <w:lastRenderedPageBreak/>
        <w:drawing>
          <wp:inline distT="0" distB="0" distL="0" distR="0" wp14:anchorId="7C80198A" wp14:editId="687FEB30">
            <wp:extent cx="2637322" cy="2004365"/>
            <wp:effectExtent l="0" t="0" r="0" b="0"/>
            <wp:docPr id="11" name="Picture 11" descr="https://lh3.googleusercontent.com/bBbN3CXtO31NZK0RMA4N-vyuaBS-fhPlP8V6X-1qe5_HKPXhj96bMNq7HBUfUNEjWHWd5QHu62XAQ55A0hcyqig5FDxnUHlUxxrDNUNZ0i5y2OxIiq5Usl0wQ-r_RM41g_Retf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bBbN3CXtO31NZK0RMA4N-vyuaBS-fhPlP8V6X-1qe5_HKPXhj96bMNq7HBUfUNEjWHWd5QHu62XAQ55A0hcyqig5FDxnUHlUxxrDNUNZ0i5y2OxIiq5Usl0wQ-r_RM41g_Retf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070" cy="2005693"/>
                    </a:xfrm>
                    <a:prstGeom prst="rect">
                      <a:avLst/>
                    </a:prstGeom>
                    <a:noFill/>
                    <a:ln>
                      <a:noFill/>
                    </a:ln>
                  </pic:spPr>
                </pic:pic>
              </a:graphicData>
            </a:graphic>
          </wp:inline>
        </w:drawing>
      </w:r>
    </w:p>
    <w:p w14:paraId="25681F12" w14:textId="73CD7C26" w:rsidR="00D57394" w:rsidRPr="00974471" w:rsidRDefault="00D57394" w:rsidP="00D57394">
      <w:pPr>
        <w:spacing w:line="240" w:lineRule="auto"/>
        <w:jc w:val="both"/>
        <w:rPr>
          <w:rFonts w:eastAsia="Times New Roman" w:cstheme="minorHAnsi"/>
          <w:i/>
          <w:iCs/>
          <w:color w:val="000000" w:themeColor="text1"/>
          <w:sz w:val="20"/>
          <w:szCs w:val="20"/>
          <w:lang w:eastAsia="hr-HR"/>
        </w:rPr>
      </w:pPr>
      <w:r w:rsidRPr="0028434D">
        <w:rPr>
          <w:rFonts w:eastAsia="Times New Roman" w:cstheme="minorHAnsi"/>
          <w:i/>
          <w:iCs/>
          <w:color w:val="000000" w:themeColor="text1"/>
          <w:sz w:val="18"/>
          <w:szCs w:val="18"/>
          <w:lang w:eastAsia="hr-HR"/>
        </w:rPr>
        <w:t>Slika 11. Sportske aktivnosti učenika razredne nastave tijekom tjedna</w:t>
      </w:r>
      <w:r w:rsidR="00974471" w:rsidRPr="0028434D">
        <w:rPr>
          <w:rFonts w:eastAsia="Times New Roman" w:cstheme="minorHAnsi"/>
          <w:i/>
          <w:iCs/>
          <w:color w:val="000000" w:themeColor="text1"/>
          <w:sz w:val="18"/>
          <w:szCs w:val="18"/>
          <w:lang w:eastAsia="hr-HR"/>
        </w:rPr>
        <w:t xml:space="preserve"> OŠ kraljice Jelene</w:t>
      </w:r>
      <w:r w:rsidRPr="00E56E32">
        <w:rPr>
          <w:rFonts w:eastAsia="Times New Roman" w:cstheme="minorHAnsi"/>
          <w:i/>
          <w:iCs/>
          <w:color w:val="000000" w:themeColor="text1"/>
          <w:sz w:val="20"/>
          <w:szCs w:val="20"/>
          <w:lang w:eastAsia="hr-HR"/>
        </w:rPr>
        <w:t>.</w:t>
      </w:r>
    </w:p>
    <w:p w14:paraId="3687C08B"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i/>
          <w:iCs/>
          <w:noProof/>
          <w:color w:val="000000" w:themeColor="text1"/>
          <w:sz w:val="24"/>
          <w:szCs w:val="24"/>
          <w:bdr w:val="single" w:sz="8" w:space="0" w:color="1C4587" w:frame="1"/>
          <w:lang w:eastAsia="hr-HR"/>
        </w:rPr>
        <w:drawing>
          <wp:inline distT="0" distB="0" distL="0" distR="0" wp14:anchorId="7018AD3A" wp14:editId="6516520F">
            <wp:extent cx="2692211" cy="1931213"/>
            <wp:effectExtent l="0" t="0" r="0" b="0"/>
            <wp:docPr id="12" name="Picture 12" descr="https://lh6.googleusercontent.com/KgMv26A5OeP8HCvRwgL5Jgx_GICLzJ45jhObwUn9_qFarTwcjSAzxuOazyva8m4Hexp668X5hkeejkZ-ob535nSWnhSe-HLSRFoRfKt1leFIsx1DpKNDmR_femqSi33h2l2seq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KgMv26A5OeP8HCvRwgL5Jgx_GICLzJ45jhObwUn9_qFarTwcjSAzxuOazyva8m4Hexp668X5hkeejkZ-ob535nSWnhSe-HLSRFoRfKt1leFIsx1DpKNDmR_femqSi33h2l2seq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403" cy="1935655"/>
                    </a:xfrm>
                    <a:prstGeom prst="rect">
                      <a:avLst/>
                    </a:prstGeom>
                    <a:noFill/>
                    <a:ln>
                      <a:noFill/>
                    </a:ln>
                  </pic:spPr>
                </pic:pic>
              </a:graphicData>
            </a:graphic>
          </wp:inline>
        </w:drawing>
      </w:r>
    </w:p>
    <w:p w14:paraId="10F26BCA" w14:textId="03BE86F6"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 Slika 12. Sportske aktivnosti učenika  predmetne nastave tijekom tjedna</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23C629FE" w14:textId="77777777" w:rsidR="0028434D" w:rsidRDefault="0028434D" w:rsidP="00D57394">
      <w:pPr>
        <w:spacing w:line="240" w:lineRule="auto"/>
        <w:jc w:val="both"/>
        <w:rPr>
          <w:rFonts w:eastAsia="Times New Roman" w:cstheme="minorHAnsi"/>
          <w:color w:val="000000" w:themeColor="text1"/>
          <w:sz w:val="24"/>
          <w:szCs w:val="24"/>
          <w:lang w:eastAsia="hr-HR"/>
        </w:rPr>
      </w:pPr>
    </w:p>
    <w:p w14:paraId="3F1DEF50" w14:textId="6422BD54"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7. MOTIVI ZA BAVLJENJE SPORTSKIM AKTIVNOSTIMA</w:t>
      </w:r>
    </w:p>
    <w:p w14:paraId="7A729C1D"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shd w:val="clear" w:color="auto" w:fill="FFFFFF"/>
          <w:lang w:eastAsia="hr-HR"/>
        </w:rPr>
        <w:t>Učenici predmetne nastave najčešće se bave sportom zbog zdravlja, zabave i druženja s prijateljima, što iznosi 88% od ukupnog broja učenika. Odlaskom u više razrede i dalje im je važan razlog bavljenja sportom zdravlje i zabava. Druženje s prijateljima slabiji je razlog bavljenja sportom, a sportski uspjeh  postaje značajniji faktor bavljenja sportskim aktivnostima.</w:t>
      </w:r>
    </w:p>
    <w:p w14:paraId="19DBEC63"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746C3E62" wp14:editId="5E6C089F">
            <wp:extent cx="2745798" cy="2026311"/>
            <wp:effectExtent l="0" t="0" r="0" b="0"/>
            <wp:docPr id="13" name="Picture 13" descr="https://lh4.googleusercontent.com/sccVNmkhx7puqI_m17zaGXUQ0kUkqgaBxPe5hOGoPyUx1LArrU872lBoYQRKrGnx8sEWQgmDGU73VH_GMUhtMoEs-ZjaiOgSHj8Zfo8GJVEm-i1cMrj18dV4kL1lwr2gs8hixu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sccVNmkhx7puqI_m17zaGXUQ0kUkqgaBxPe5hOGoPyUx1LArrU872lBoYQRKrGnx8sEWQgmDGU73VH_GMUhtMoEs-ZjaiOgSHj8Zfo8GJVEm-i1cMrj18dV4kL1lwr2gs8hixu_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8538" cy="2028333"/>
                    </a:xfrm>
                    <a:prstGeom prst="rect">
                      <a:avLst/>
                    </a:prstGeom>
                    <a:noFill/>
                    <a:ln>
                      <a:noFill/>
                    </a:ln>
                  </pic:spPr>
                </pic:pic>
              </a:graphicData>
            </a:graphic>
          </wp:inline>
        </w:drawing>
      </w:r>
    </w:p>
    <w:p w14:paraId="4DB81F8B" w14:textId="1FB3EDED" w:rsidR="00D57394" w:rsidRPr="0028434D" w:rsidRDefault="00D57394" w:rsidP="00974471">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15. Motivi  bavljenja sportom kod učenika razredne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          </w:t>
      </w:r>
    </w:p>
    <w:p w14:paraId="2B9EFD2D"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lastRenderedPageBreak/>
        <w:drawing>
          <wp:inline distT="0" distB="0" distL="0" distR="0" wp14:anchorId="2410FBEE" wp14:editId="7431B6F7">
            <wp:extent cx="2713382" cy="1997049"/>
            <wp:effectExtent l="0" t="0" r="0" b="3810"/>
            <wp:docPr id="14" name="Picture 14" descr="https://lh6.googleusercontent.com/AEEJjewgIN1NkMVaGb7Lwyh2-zsHiATpssD-mxRK1v25SOSutCIs55KDUk7lXKXxm-pztk1OEGB-A2zi5-P0uIW5wC9BNYb6ToNOpRGogRrnmXJnd7PKUjcBWgbZzDTeyvByLR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AEEJjewgIN1NkMVaGb7Lwyh2-zsHiATpssD-mxRK1v25SOSutCIs55KDUk7lXKXxm-pztk1OEGB-A2zi5-P0uIW5wC9BNYb6ToNOpRGogRrnmXJnd7PKUjcBWgbZzDTeyvByLR3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6637" cy="1999445"/>
                    </a:xfrm>
                    <a:prstGeom prst="rect">
                      <a:avLst/>
                    </a:prstGeom>
                    <a:noFill/>
                    <a:ln>
                      <a:noFill/>
                    </a:ln>
                  </pic:spPr>
                </pic:pic>
              </a:graphicData>
            </a:graphic>
          </wp:inline>
        </w:drawing>
      </w:r>
    </w:p>
    <w:p w14:paraId="0D636D7C" w14:textId="1AC1785C"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16</w:t>
      </w:r>
      <w:r w:rsidR="00E56E32" w:rsidRPr="0028434D">
        <w:rPr>
          <w:rFonts w:eastAsia="Times New Roman" w:cstheme="minorHAnsi"/>
          <w:i/>
          <w:iCs/>
          <w:color w:val="000000" w:themeColor="text1"/>
          <w:sz w:val="18"/>
          <w:szCs w:val="18"/>
          <w:lang w:eastAsia="hr-HR"/>
        </w:rPr>
        <w:t>.</w:t>
      </w:r>
      <w:r w:rsidRPr="0028434D">
        <w:rPr>
          <w:rFonts w:eastAsia="Times New Roman" w:cstheme="minorHAnsi"/>
          <w:i/>
          <w:iCs/>
          <w:color w:val="000000" w:themeColor="text1"/>
          <w:sz w:val="18"/>
          <w:szCs w:val="18"/>
          <w:lang w:eastAsia="hr-HR"/>
        </w:rPr>
        <w:t xml:space="preserve"> Razlozi bavljenja sportom kod učenika predmetne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3A6BE21F"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1A11F6BE" w14:textId="77777777" w:rsidR="00D57394" w:rsidRPr="001F2A0F" w:rsidRDefault="00D57394" w:rsidP="00D57394">
      <w:pPr>
        <w:spacing w:line="240" w:lineRule="auto"/>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 xml:space="preserve">8. PRAĆENJE SPORTSKIH  AKTIVNOSTI  </w:t>
      </w:r>
    </w:p>
    <w:p w14:paraId="2D35DC36" w14:textId="2D97A978" w:rsidR="00D57394" w:rsidRPr="001F2A0F" w:rsidRDefault="00D57394" w:rsidP="00E56E32">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Učenici predmetne nastave u odnosu na učenike razredne nastave više prate sportske aktivnosti putem interneta. Mlađi učenici više prakticiraju TV/radio za praćenje sportskih rezultata.</w:t>
      </w:r>
    </w:p>
    <w:p w14:paraId="064DD4D8"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4D9B722A" wp14:editId="219AFD09">
            <wp:extent cx="2604362" cy="2092147"/>
            <wp:effectExtent l="0" t="0" r="5715" b="3810"/>
            <wp:docPr id="15" name="Picture 15" descr="https://lh3.googleusercontent.com/uEzCaXL1Ro_-q1q1szcl1foROSRKxiqAnVzFbZ7znxB-fVDZq4Lf_OQYRpGNqa484X5e3uYUZnUas0DPqAv34tEf-hFNBt-8LkltB1McZIzXdeGIcSStFMOeBd25AkLx4-NFl2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uEzCaXL1Ro_-q1q1szcl1foROSRKxiqAnVzFbZ7znxB-fVDZq4Lf_OQYRpGNqa484X5e3uYUZnUas0DPqAv34tEf-hFNBt-8LkltB1McZIzXdeGIcSStFMOeBd25AkLx4-NFl2r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035" cy="2095901"/>
                    </a:xfrm>
                    <a:prstGeom prst="rect">
                      <a:avLst/>
                    </a:prstGeom>
                    <a:noFill/>
                    <a:ln>
                      <a:noFill/>
                    </a:ln>
                  </pic:spPr>
                </pic:pic>
              </a:graphicData>
            </a:graphic>
          </wp:inline>
        </w:drawing>
      </w:r>
    </w:p>
    <w:p w14:paraId="6F882F9C" w14:textId="2D4E146B"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17. Načini praćenja sportskih događaja i rezultata učenika razredne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3F203D50"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08074BC7" wp14:editId="714B9B48">
            <wp:extent cx="2604135" cy="2074723"/>
            <wp:effectExtent l="0" t="0" r="5715" b="1905"/>
            <wp:docPr id="16" name="Picture 16" descr="https://lh4.googleusercontent.com/1NJoVQrlFl48QwUaKCQ-hmA3nSYvE6Jd_WCxutcOgk3y2WvbiqyzPmdAjiNGaJR6d4mubYTdNNxAKk7W-v1nv_BHNSZl6_kbE653_ZY5BtCSqBFEv0Y8GZbaT7N3Uq6CY9P6p-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1NJoVQrlFl48QwUaKCQ-hmA3nSYvE6Jd_WCxutcOgk3y2WvbiqyzPmdAjiNGaJR6d4mubYTdNNxAKk7W-v1nv_BHNSZl6_kbE653_ZY5BtCSqBFEv0Y8GZbaT7N3Uq6CY9P6p-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2991" cy="2081779"/>
                    </a:xfrm>
                    <a:prstGeom prst="rect">
                      <a:avLst/>
                    </a:prstGeom>
                    <a:noFill/>
                    <a:ln>
                      <a:noFill/>
                    </a:ln>
                  </pic:spPr>
                </pic:pic>
              </a:graphicData>
            </a:graphic>
          </wp:inline>
        </w:drawing>
      </w:r>
    </w:p>
    <w:p w14:paraId="09AA1C8B" w14:textId="6D4C1CB8"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18. Načini praćenja sportskih događaja i rezultata učenika predmetne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r w:rsidRPr="0028434D">
        <w:rPr>
          <w:rFonts w:eastAsia="Times New Roman" w:cstheme="minorHAnsi"/>
          <w:color w:val="000000" w:themeColor="text1"/>
          <w:sz w:val="18"/>
          <w:szCs w:val="18"/>
          <w:lang w:eastAsia="hr-HR"/>
        </w:rPr>
        <w:t>   </w:t>
      </w:r>
    </w:p>
    <w:p w14:paraId="00E52E87" w14:textId="6BF8B858"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shd w:val="clear" w:color="auto" w:fill="FFFFFF"/>
          <w:lang w:eastAsia="hr-HR"/>
        </w:rPr>
        <w:t>9. POSJETI SPORTSKIM DOGAĐAJIMA</w:t>
      </w:r>
    </w:p>
    <w:p w14:paraId="7336ABDC"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shd w:val="clear" w:color="auto" w:fill="FFFFFF"/>
          <w:lang w:eastAsia="hr-HR"/>
        </w:rPr>
        <w:t>U velikom postotku učenici razredne i predmetne nastave posjećuju sportske događaje. Odrastanjem njihov interes za odlaskom na sportske događaje raste jer su samostalniji i mogu sami odlaziti na sportske terene.</w:t>
      </w:r>
    </w:p>
    <w:p w14:paraId="136C0752"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32617F20"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lastRenderedPageBreak/>
        <w:drawing>
          <wp:inline distT="0" distB="0" distL="0" distR="0" wp14:anchorId="6C6E2284" wp14:editId="4FE1E6D9">
            <wp:extent cx="2494020" cy="2231136"/>
            <wp:effectExtent l="0" t="0" r="1905" b="0"/>
            <wp:docPr id="17" name="Picture 17" descr="https://lh3.googleusercontent.com/N7_VdFpXosWuNLXhSaTucUhEqXlgmE74tn35bjS7heRLA_TEcjRUHm_ZevR7wZXOZbL4IPmQLT8TEibzqHChnRzA5W1PfzGDzAkihupCErahhzRvoOKpne_ZHQe0zFNphDyJbm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N7_VdFpXosWuNLXhSaTucUhEqXlgmE74tn35bjS7heRLA_TEcjRUHm_ZevR7wZXOZbL4IPmQLT8TEibzqHChnRzA5W1PfzGDzAkihupCErahhzRvoOKpne_ZHQe0zFNphDyJbmF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9474" cy="2244961"/>
                    </a:xfrm>
                    <a:prstGeom prst="rect">
                      <a:avLst/>
                    </a:prstGeom>
                    <a:noFill/>
                    <a:ln>
                      <a:noFill/>
                    </a:ln>
                  </pic:spPr>
                </pic:pic>
              </a:graphicData>
            </a:graphic>
          </wp:inline>
        </w:drawing>
      </w:r>
    </w:p>
    <w:p w14:paraId="6156BA27" w14:textId="06608B42"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19. Posjećenost sportskih  događaj učenika razredne nastave</w:t>
      </w:r>
      <w:r w:rsidR="00974471"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5730479A"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1F5B9707" wp14:editId="4CA6099C">
            <wp:extent cx="2538374" cy="2325699"/>
            <wp:effectExtent l="0" t="0" r="0" b="0"/>
            <wp:docPr id="18" name="Picture 18" descr="https://lh5.googleusercontent.com/tVymbDS5LgZtvYHoZmJKV0rbFDqoRGcj4kWA4s2f8ZodqvcrnXlChwSqJJDRZVTv70b6HpfS7l_7v0N1cPDZ3_3PAZOtIoSVMs-O28LavKQVYZ_XxPYoNY6WbCWqoSefOfboDq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tVymbDS5LgZtvYHoZmJKV0rbFDqoRGcj4kWA4s2f8ZodqvcrnXlChwSqJJDRZVTv70b6HpfS7l_7v0N1cPDZ3_3PAZOtIoSVMs-O28LavKQVYZ_XxPYoNY6WbCWqoSefOfboDql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0384" cy="2336703"/>
                    </a:xfrm>
                    <a:prstGeom prst="rect">
                      <a:avLst/>
                    </a:prstGeom>
                    <a:noFill/>
                    <a:ln>
                      <a:noFill/>
                    </a:ln>
                  </pic:spPr>
                </pic:pic>
              </a:graphicData>
            </a:graphic>
          </wp:inline>
        </w:drawing>
      </w:r>
    </w:p>
    <w:p w14:paraId="67ECCA35" w14:textId="20E78CD7"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20. Posjećenost sportskih događaja učenika predmetne nastave</w:t>
      </w:r>
      <w:r w:rsidR="0028434D"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r w:rsidRPr="0028434D">
        <w:rPr>
          <w:rFonts w:eastAsia="Times New Roman" w:cstheme="minorHAnsi"/>
          <w:color w:val="000000" w:themeColor="text1"/>
          <w:sz w:val="18"/>
          <w:szCs w:val="18"/>
          <w:lang w:eastAsia="hr-HR"/>
        </w:rPr>
        <w:t> </w:t>
      </w:r>
    </w:p>
    <w:p w14:paraId="14493E66" w14:textId="77777777" w:rsidR="0028434D" w:rsidRDefault="0028434D" w:rsidP="00D57394">
      <w:pPr>
        <w:spacing w:line="240" w:lineRule="auto"/>
        <w:jc w:val="both"/>
        <w:rPr>
          <w:rFonts w:eastAsia="Times New Roman" w:cstheme="minorHAnsi"/>
          <w:color w:val="000000" w:themeColor="text1"/>
          <w:sz w:val="24"/>
          <w:szCs w:val="24"/>
          <w:shd w:val="clear" w:color="auto" w:fill="FFFFFF"/>
          <w:lang w:eastAsia="hr-HR"/>
        </w:rPr>
      </w:pPr>
    </w:p>
    <w:p w14:paraId="61A14732" w14:textId="3A02B0E6"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shd w:val="clear" w:color="auto" w:fill="FFFFFF"/>
          <w:lang w:eastAsia="hr-HR"/>
        </w:rPr>
        <w:t>10. PLANOVI ZA BAVLJENJEM SPORTOM U BUDUĆNOSTI</w:t>
      </w:r>
    </w:p>
    <w:p w14:paraId="03352973"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shd w:val="clear" w:color="auto" w:fill="FFFFFF"/>
          <w:lang w:eastAsia="hr-HR"/>
        </w:rPr>
        <w:t>Odrastanjem manji broj učenika ima afinitet za bavljenje sportom. Mogući razlozi kriju se u većem školskom angažmanu i većim sportskim zahtjevima koji su stavljeni pred učenike.</w:t>
      </w:r>
    </w:p>
    <w:p w14:paraId="2983E3EA"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43CB5842"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drawing>
          <wp:inline distT="0" distB="0" distL="0" distR="0" wp14:anchorId="61E22A1D" wp14:editId="25B543FF">
            <wp:extent cx="2665509" cy="2216506"/>
            <wp:effectExtent l="0" t="0" r="1905" b="0"/>
            <wp:docPr id="19" name="Picture 19" descr="https://lh6.googleusercontent.com/BKhEuaktkoA3JNsd9HPLULNrBSHkMIB2DyPOjKECyIzONOXWEng0eGEYK0c4kdH37Q6vSz5Sfso13THxPyCkcF6dgDnBXHaIXFuSPu40N0ZYEbLTpqR2bvdRF8XPS6flildnI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BKhEuaktkoA3JNsd9HPLULNrBSHkMIB2DyPOjKECyIzONOXWEng0eGEYK0c4kdH37Q6vSz5Sfso13THxPyCkcF6dgDnBXHaIXFuSPu40N0ZYEbLTpqR2bvdRF8XPS6flildnI4_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0393" cy="2220568"/>
                    </a:xfrm>
                    <a:prstGeom prst="rect">
                      <a:avLst/>
                    </a:prstGeom>
                    <a:noFill/>
                    <a:ln>
                      <a:noFill/>
                    </a:ln>
                  </pic:spPr>
                </pic:pic>
              </a:graphicData>
            </a:graphic>
          </wp:inline>
        </w:drawing>
      </w:r>
    </w:p>
    <w:p w14:paraId="6B05BB0F" w14:textId="376BB4C5" w:rsidR="00D57394" w:rsidRPr="0028434D" w:rsidRDefault="00D57394" w:rsidP="00D57394">
      <w:pPr>
        <w:spacing w:line="240" w:lineRule="auto"/>
        <w:jc w:val="both"/>
        <w:rPr>
          <w:rFonts w:eastAsia="Times New Roman" w:cstheme="minorHAnsi"/>
          <w:color w:val="000000" w:themeColor="text1"/>
          <w:sz w:val="18"/>
          <w:szCs w:val="18"/>
          <w:lang w:eastAsia="hr-HR"/>
        </w:rPr>
      </w:pPr>
      <w:r w:rsidRPr="0028434D">
        <w:rPr>
          <w:rFonts w:eastAsia="Times New Roman" w:cstheme="minorHAnsi"/>
          <w:i/>
          <w:iCs/>
          <w:color w:val="000000" w:themeColor="text1"/>
          <w:sz w:val="18"/>
          <w:szCs w:val="18"/>
          <w:lang w:eastAsia="hr-HR"/>
        </w:rPr>
        <w:t>Slika 23.Planovi učenika razredne nastave za bavljenjem sportom u budućnosti</w:t>
      </w:r>
      <w:r w:rsidR="0028434D"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55E61B8B"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noProof/>
          <w:color w:val="000000" w:themeColor="text1"/>
          <w:sz w:val="24"/>
          <w:szCs w:val="24"/>
          <w:bdr w:val="single" w:sz="8" w:space="0" w:color="1C4587" w:frame="1"/>
          <w:lang w:eastAsia="hr-HR"/>
        </w:rPr>
        <w:lastRenderedPageBreak/>
        <w:drawing>
          <wp:inline distT="0" distB="0" distL="0" distR="0" wp14:anchorId="29AE5DC7" wp14:editId="34486B9A">
            <wp:extent cx="2743200" cy="2273968"/>
            <wp:effectExtent l="0" t="0" r="0" b="0"/>
            <wp:docPr id="20" name="Picture 20" descr="https://lh3.googleusercontent.com/8Nuz87qB3VmClYry1RLUM1HaEZTKxDyosAkxUA9tXRUskckfiv7zdi7wwHngv8XbM2u8z906rjH-hmVhe9mr9LZmH0iteNAm8X_ksbzQtmaaZESnTMR1W6GVQyWRxrwqwSvO_v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8Nuz87qB3VmClYry1RLUM1HaEZTKxDyosAkxUA9tXRUskckfiv7zdi7wwHngv8XbM2u8z906rjH-hmVhe9mr9LZmH0iteNAm8X_ksbzQtmaaZESnTMR1W6GVQyWRxrwqwSvO_vD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6264" cy="2276508"/>
                    </a:xfrm>
                    <a:prstGeom prst="rect">
                      <a:avLst/>
                    </a:prstGeom>
                    <a:noFill/>
                    <a:ln>
                      <a:noFill/>
                    </a:ln>
                  </pic:spPr>
                </pic:pic>
              </a:graphicData>
            </a:graphic>
          </wp:inline>
        </w:drawing>
      </w:r>
    </w:p>
    <w:p w14:paraId="77BB8F51" w14:textId="62D323AB" w:rsidR="00D57394" w:rsidRPr="0028434D" w:rsidRDefault="00D57394" w:rsidP="00D57394">
      <w:pPr>
        <w:spacing w:line="240" w:lineRule="auto"/>
        <w:jc w:val="both"/>
        <w:rPr>
          <w:rFonts w:eastAsia="Times New Roman" w:cstheme="minorHAnsi"/>
          <w:i/>
          <w:iCs/>
          <w:color w:val="000000" w:themeColor="text1"/>
          <w:sz w:val="18"/>
          <w:szCs w:val="18"/>
          <w:lang w:eastAsia="hr-HR"/>
        </w:rPr>
      </w:pPr>
      <w:r w:rsidRPr="0028434D">
        <w:rPr>
          <w:rFonts w:eastAsia="Times New Roman" w:cstheme="minorHAnsi"/>
          <w:i/>
          <w:iCs/>
          <w:color w:val="000000" w:themeColor="text1"/>
          <w:sz w:val="18"/>
          <w:szCs w:val="18"/>
          <w:lang w:eastAsia="hr-HR"/>
        </w:rPr>
        <w:t>Slika 24. Planovi učenika predmetne nastave za bavljenje sportom u budućnosti</w:t>
      </w:r>
      <w:r w:rsidR="0028434D" w:rsidRPr="0028434D">
        <w:rPr>
          <w:rFonts w:eastAsia="Times New Roman" w:cstheme="minorHAnsi"/>
          <w:i/>
          <w:iCs/>
          <w:color w:val="000000" w:themeColor="text1"/>
          <w:sz w:val="18"/>
          <w:szCs w:val="18"/>
          <w:lang w:eastAsia="hr-HR"/>
        </w:rPr>
        <w:t xml:space="preserve"> OŠ kraljice Jelene</w:t>
      </w:r>
      <w:r w:rsidRPr="0028434D">
        <w:rPr>
          <w:rFonts w:eastAsia="Times New Roman" w:cstheme="minorHAnsi"/>
          <w:i/>
          <w:iCs/>
          <w:color w:val="000000" w:themeColor="text1"/>
          <w:sz w:val="18"/>
          <w:szCs w:val="18"/>
          <w:lang w:eastAsia="hr-HR"/>
        </w:rPr>
        <w:t>.</w:t>
      </w:r>
    </w:p>
    <w:p w14:paraId="2394BFF7" w14:textId="77777777" w:rsidR="00974471" w:rsidRDefault="00974471" w:rsidP="00D57394">
      <w:pPr>
        <w:spacing w:line="240" w:lineRule="auto"/>
        <w:jc w:val="both"/>
        <w:rPr>
          <w:rFonts w:eastAsia="Times New Roman" w:cstheme="minorHAnsi"/>
          <w:color w:val="000000" w:themeColor="text1"/>
          <w:sz w:val="24"/>
          <w:szCs w:val="24"/>
          <w:lang w:eastAsia="hr-HR"/>
        </w:rPr>
      </w:pPr>
    </w:p>
    <w:p w14:paraId="7175FEE0" w14:textId="5954C19E" w:rsidR="00D57394" w:rsidRPr="00974471" w:rsidRDefault="00D57394" w:rsidP="00D57394">
      <w:pPr>
        <w:spacing w:line="240" w:lineRule="auto"/>
        <w:jc w:val="both"/>
        <w:rPr>
          <w:rFonts w:eastAsia="Times New Roman" w:cstheme="minorHAnsi"/>
          <w:b/>
          <w:bCs/>
          <w:color w:val="000000" w:themeColor="text1"/>
          <w:sz w:val="24"/>
          <w:szCs w:val="24"/>
          <w:lang w:eastAsia="hr-HR"/>
        </w:rPr>
      </w:pPr>
      <w:r w:rsidRPr="00974471">
        <w:rPr>
          <w:rFonts w:eastAsia="Times New Roman" w:cstheme="minorHAnsi"/>
          <w:b/>
          <w:bCs/>
          <w:color w:val="000000" w:themeColor="text1"/>
          <w:sz w:val="24"/>
          <w:szCs w:val="24"/>
          <w:lang w:eastAsia="hr-HR"/>
        </w:rPr>
        <w:t>USPOREDBA REZULTATA</w:t>
      </w:r>
    </w:p>
    <w:p w14:paraId="56BFB94E" w14:textId="77777777" w:rsidR="00D57394" w:rsidRPr="001F2A0F" w:rsidRDefault="00D57394" w:rsidP="00D57394">
      <w:pPr>
        <w:spacing w:after="24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Istraživanjem je potvrđena teza da se učenici nižih razreda osnovne škole hrane zdravije u odnosu na učenike viših razreda osnovne škole. Na prehrambene navike veliki utjecaj imaju roditelji koji više kontroliraju njihov dnevni jelovnik. Prelaskom u više razrede sami biraju izbor doručka, više su van kuće i veći je utjecaj vršnjaka i medija koji utječu na loš odabir namirnica i manji broj obroka. </w:t>
      </w:r>
    </w:p>
    <w:p w14:paraId="1434CEC3" w14:textId="77777777" w:rsidR="00D57394" w:rsidRPr="001F2A0F" w:rsidRDefault="00D57394" w:rsidP="00D57394">
      <w:pPr>
        <w:spacing w:after="240"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Učenici od 5. do 8. razreda manje su sportski aktivni od učenika nižih razreda osnovne škole čime nismo potvrdili polazišnu tezu. Razlog tome je što počinju imati druge interese, potrebu za većim druženjem s vršnjacima kao i utjecaj samih vršnjaka. Bavljenje sportom poprima profesionalniju dimenziju u tom uzrastu. Isto tako školske obveze, dobivanjem više zahtjevnih predmeta, ne ostavlja puno vremena učenicima za sportske aktivnosti. Motivacija učenika za bavljenje sportom prelaskom u više razrede slabi.</w:t>
      </w:r>
    </w:p>
    <w:p w14:paraId="48ECD81F" w14:textId="77777777" w:rsidR="00D57394" w:rsidRPr="001F2A0F" w:rsidRDefault="00D57394" w:rsidP="00D57394">
      <w:pPr>
        <w:spacing w:after="0" w:line="240" w:lineRule="auto"/>
        <w:jc w:val="both"/>
        <w:rPr>
          <w:rFonts w:eastAsia="Times New Roman" w:cstheme="minorHAnsi"/>
          <w:color w:val="000000" w:themeColor="text1"/>
          <w:sz w:val="24"/>
          <w:szCs w:val="24"/>
          <w:lang w:eastAsia="hr-HR"/>
        </w:rPr>
      </w:pPr>
    </w:p>
    <w:p w14:paraId="412BE977" w14:textId="4C076CEE" w:rsidR="00D57394" w:rsidRPr="00974471" w:rsidRDefault="00D57394" w:rsidP="00D57394">
      <w:pPr>
        <w:spacing w:line="240" w:lineRule="auto"/>
        <w:jc w:val="both"/>
        <w:rPr>
          <w:rFonts w:eastAsia="Times New Roman" w:cstheme="minorHAnsi"/>
          <w:b/>
          <w:bCs/>
          <w:color w:val="000000" w:themeColor="text1"/>
          <w:sz w:val="24"/>
          <w:szCs w:val="24"/>
          <w:lang w:eastAsia="hr-HR"/>
        </w:rPr>
      </w:pPr>
      <w:r w:rsidRPr="00974471">
        <w:rPr>
          <w:rFonts w:eastAsia="Times New Roman" w:cstheme="minorHAnsi"/>
          <w:b/>
          <w:bCs/>
          <w:color w:val="000000" w:themeColor="text1"/>
          <w:sz w:val="24"/>
          <w:szCs w:val="24"/>
          <w:lang w:eastAsia="hr-HR"/>
        </w:rPr>
        <w:t>ZAKLJUČAK</w:t>
      </w:r>
    </w:p>
    <w:p w14:paraId="4CA849A7"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Na temelju rezultata ovog istraživanja može se zaključiti kako je važno i uključivanje školskih  ustanova u oblikovanje zdravih prehrambenih navika učenika. Pokazalo se da roditeljski  utjecaj na odgovarajući odnos prema brzoj, potrošačkoj prehrani  nije dovoljan te se škole kao ustanove trebaju uključiti u ovo područje života svojih učenika. Također, važno je i aktivirati školske liječničke timove kako bi se kvalitetnije educiralo učenike. Dakle, cjeloviti pristup svih sudionika odgoja i obrazovanja može doprinijeti unapređenju zdravih prehrambenih navika učenika, a time i zdravog stila života.</w:t>
      </w:r>
    </w:p>
    <w:p w14:paraId="5346F12B" w14:textId="77777777" w:rsidR="0028434D" w:rsidRDefault="0028434D" w:rsidP="00D57394">
      <w:pPr>
        <w:spacing w:line="240" w:lineRule="auto"/>
        <w:jc w:val="both"/>
        <w:rPr>
          <w:rFonts w:eastAsia="Times New Roman" w:cstheme="minorHAnsi"/>
          <w:color w:val="000000" w:themeColor="text1"/>
          <w:sz w:val="24"/>
          <w:szCs w:val="24"/>
          <w:lang w:eastAsia="hr-HR"/>
        </w:rPr>
      </w:pPr>
    </w:p>
    <w:p w14:paraId="7F425A33" w14:textId="75A197BC" w:rsidR="00D57394" w:rsidRPr="00974471" w:rsidRDefault="00D57394" w:rsidP="00D57394">
      <w:pPr>
        <w:spacing w:line="240" w:lineRule="auto"/>
        <w:jc w:val="both"/>
        <w:rPr>
          <w:rFonts w:eastAsia="Times New Roman" w:cstheme="minorHAnsi"/>
          <w:b/>
          <w:bCs/>
          <w:color w:val="000000" w:themeColor="text1"/>
          <w:sz w:val="24"/>
          <w:szCs w:val="24"/>
          <w:lang w:eastAsia="hr-HR"/>
        </w:rPr>
      </w:pPr>
      <w:r w:rsidRPr="00974471">
        <w:rPr>
          <w:rFonts w:eastAsia="Times New Roman" w:cstheme="minorHAnsi"/>
          <w:b/>
          <w:bCs/>
          <w:color w:val="000000" w:themeColor="text1"/>
          <w:sz w:val="24"/>
          <w:szCs w:val="24"/>
          <w:lang w:eastAsia="hr-HR"/>
        </w:rPr>
        <w:t>LITERATURA:</w:t>
      </w:r>
    </w:p>
    <w:p w14:paraId="2F8B63EB"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 xml:space="preserve">Alebić, I. J. (2008). Prehrambene smjernice i osobitosti osnovnih skupina namirnica. </w:t>
      </w:r>
      <w:r w:rsidRPr="001F2A0F">
        <w:rPr>
          <w:rFonts w:eastAsia="Times New Roman" w:cstheme="minorHAnsi"/>
          <w:i/>
          <w:iCs/>
          <w:color w:val="000000" w:themeColor="text1"/>
          <w:sz w:val="24"/>
          <w:szCs w:val="24"/>
          <w:lang w:eastAsia="hr-HR"/>
        </w:rPr>
        <w:t>Medicus</w:t>
      </w:r>
      <w:r w:rsidRPr="001F2A0F">
        <w:rPr>
          <w:rFonts w:eastAsia="Times New Roman" w:cstheme="minorHAnsi"/>
          <w:color w:val="000000" w:themeColor="text1"/>
          <w:sz w:val="24"/>
          <w:szCs w:val="24"/>
          <w:lang w:eastAsia="hr-HR"/>
        </w:rPr>
        <w:t xml:space="preserve"> 17:37-46. </w:t>
      </w:r>
    </w:p>
    <w:p w14:paraId="1184FEEC"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Banićević, M; Zdravković, D (2008).</w:t>
      </w:r>
      <w:r w:rsidRPr="001F2A0F">
        <w:rPr>
          <w:rFonts w:eastAsia="Times New Roman" w:cstheme="minorHAnsi"/>
          <w:i/>
          <w:iCs/>
          <w:color w:val="000000" w:themeColor="text1"/>
          <w:sz w:val="24"/>
          <w:szCs w:val="24"/>
          <w:lang w:eastAsia="hr-HR"/>
        </w:rPr>
        <w:t xml:space="preserve"> Spriječimo debljinu - sačuvajmo zdravlje djece i adolescenata. Priručnik za pedijatre.</w:t>
      </w:r>
      <w:r w:rsidRPr="001F2A0F">
        <w:rPr>
          <w:rFonts w:eastAsia="Times New Roman" w:cstheme="minorHAnsi"/>
          <w:color w:val="000000" w:themeColor="text1"/>
          <w:sz w:val="24"/>
          <w:szCs w:val="24"/>
          <w:lang w:eastAsia="hr-HR"/>
        </w:rPr>
        <w:t xml:space="preserve"> UNICEF. </w:t>
      </w:r>
    </w:p>
    <w:p w14:paraId="36346154"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 xml:space="preserve">Hrvatski zavod za javno zdravstvo (2013). </w:t>
      </w:r>
      <w:r w:rsidRPr="001F2A0F">
        <w:rPr>
          <w:rFonts w:eastAsia="Times New Roman" w:cstheme="minorHAnsi"/>
          <w:i/>
          <w:iCs/>
          <w:color w:val="000000" w:themeColor="text1"/>
          <w:sz w:val="24"/>
          <w:szCs w:val="24"/>
          <w:lang w:eastAsia="hr-HR"/>
        </w:rPr>
        <w:t>Prehrambene smjernice za 5. do 8. razrede osnovnih škola</w:t>
      </w:r>
      <w:r w:rsidRPr="001F2A0F">
        <w:rPr>
          <w:rFonts w:eastAsia="Times New Roman" w:cstheme="minorHAnsi"/>
          <w:color w:val="000000" w:themeColor="text1"/>
          <w:sz w:val="24"/>
          <w:szCs w:val="24"/>
          <w:lang w:eastAsia="hr-HR"/>
        </w:rPr>
        <w:t>. Dostupno na: http://hzjz.hr/wpcontent/uploads/2013/11/hzjz-SMJERNICE-SKOLA-5-8-d.pdf. </w:t>
      </w:r>
    </w:p>
    <w:p w14:paraId="128692D5"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 xml:space="preserve">Grosso, G; Mistretta, A; Turconi, G; Cena, H; Roggi, C; Galvano, F. (2013). Nutrition knowledge and other determinants of food intake and lifestyle habits in children and young adolescents living in a rural area of Sicily, South Italy. </w:t>
      </w:r>
      <w:r w:rsidRPr="001F2A0F">
        <w:rPr>
          <w:rFonts w:eastAsia="Times New Roman" w:cstheme="minorHAnsi"/>
          <w:i/>
          <w:iCs/>
          <w:color w:val="000000" w:themeColor="text1"/>
          <w:sz w:val="24"/>
          <w:szCs w:val="24"/>
          <w:lang w:eastAsia="hr-HR"/>
        </w:rPr>
        <w:t>Public health nutrition</w:t>
      </w:r>
      <w:r w:rsidRPr="001F2A0F">
        <w:rPr>
          <w:rFonts w:eastAsia="Times New Roman" w:cstheme="minorHAnsi"/>
          <w:color w:val="000000" w:themeColor="text1"/>
          <w:sz w:val="24"/>
          <w:szCs w:val="24"/>
          <w:lang w:eastAsia="hr-HR"/>
        </w:rPr>
        <w:t xml:space="preserve"> 16(10), 1827-1836. </w:t>
      </w:r>
    </w:p>
    <w:p w14:paraId="4FBBBB83"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t xml:space="preserve">Kuzman, M; FraneliI, P. Ć; Pavić Šimetin, I. (2004). </w:t>
      </w:r>
      <w:r w:rsidRPr="001F2A0F">
        <w:rPr>
          <w:rFonts w:eastAsia="Times New Roman" w:cstheme="minorHAnsi"/>
          <w:i/>
          <w:iCs/>
          <w:color w:val="000000" w:themeColor="text1"/>
          <w:sz w:val="24"/>
          <w:szCs w:val="24"/>
          <w:lang w:eastAsia="hr-HR"/>
        </w:rPr>
        <w:t>Ponašanje u vezi sa zdravljem u djece školske dobi 2001/2002.</w:t>
      </w:r>
      <w:r w:rsidRPr="001F2A0F">
        <w:rPr>
          <w:rFonts w:eastAsia="Times New Roman" w:cstheme="minorHAnsi"/>
          <w:color w:val="000000" w:themeColor="text1"/>
          <w:sz w:val="24"/>
          <w:szCs w:val="24"/>
          <w:lang w:eastAsia="hr-HR"/>
        </w:rPr>
        <w:t xml:space="preserve"> Zagreb; HZJZ. </w:t>
      </w:r>
    </w:p>
    <w:p w14:paraId="70156B07" w14:textId="77777777" w:rsidR="00D57394" w:rsidRPr="001F2A0F" w:rsidRDefault="00D57394" w:rsidP="00D57394">
      <w:pPr>
        <w:spacing w:line="240" w:lineRule="auto"/>
        <w:jc w:val="both"/>
        <w:rPr>
          <w:rFonts w:eastAsia="Times New Roman" w:cstheme="minorHAnsi"/>
          <w:color w:val="000000" w:themeColor="text1"/>
          <w:sz w:val="24"/>
          <w:szCs w:val="24"/>
          <w:lang w:eastAsia="hr-HR"/>
        </w:rPr>
      </w:pPr>
      <w:r w:rsidRPr="001F2A0F">
        <w:rPr>
          <w:rFonts w:eastAsia="Times New Roman" w:cstheme="minorHAnsi"/>
          <w:color w:val="000000" w:themeColor="text1"/>
          <w:sz w:val="24"/>
          <w:szCs w:val="24"/>
          <w:lang w:eastAsia="hr-HR"/>
        </w:rPr>
        <w:lastRenderedPageBreak/>
        <w:t>Pavić Šimetin, I; Mayer D; Musić Milanović, S; Pejnović Franelić, I; Jovičić, D. (2016) Istraživanje o zdravstvenom ponašanju učenika. Zagreb; HZJZ.</w:t>
      </w:r>
    </w:p>
    <w:p w14:paraId="4E5F40B0" w14:textId="77777777" w:rsidR="009C4B6A" w:rsidRPr="001F2A0F" w:rsidRDefault="009C4B6A" w:rsidP="00D57394">
      <w:pPr>
        <w:jc w:val="both"/>
        <w:rPr>
          <w:rFonts w:cstheme="minorHAnsi"/>
          <w:color w:val="000000" w:themeColor="text1"/>
          <w:sz w:val="24"/>
          <w:szCs w:val="24"/>
        </w:rPr>
      </w:pPr>
    </w:p>
    <w:sectPr w:rsidR="009C4B6A" w:rsidRPr="001F2A0F" w:rsidSect="00E56E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53"/>
    <w:rsid w:val="000A269A"/>
    <w:rsid w:val="000E481D"/>
    <w:rsid w:val="000F06D7"/>
    <w:rsid w:val="001F2A0F"/>
    <w:rsid w:val="002035C5"/>
    <w:rsid w:val="0028434D"/>
    <w:rsid w:val="003F47E0"/>
    <w:rsid w:val="00416453"/>
    <w:rsid w:val="00536DAA"/>
    <w:rsid w:val="005F1552"/>
    <w:rsid w:val="00974471"/>
    <w:rsid w:val="00994279"/>
    <w:rsid w:val="009C4B6A"/>
    <w:rsid w:val="00A81B2F"/>
    <w:rsid w:val="00BD6393"/>
    <w:rsid w:val="00D57394"/>
    <w:rsid w:val="00E56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1675"/>
  <w15:chartTrackingRefBased/>
  <w15:docId w15:val="{D06A399A-E7FF-4822-8D12-DD6C1FB0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59649">
      <w:bodyDiv w:val="1"/>
      <w:marLeft w:val="0"/>
      <w:marRight w:val="0"/>
      <w:marTop w:val="0"/>
      <w:marBottom w:val="0"/>
      <w:divBdr>
        <w:top w:val="none" w:sz="0" w:space="0" w:color="auto"/>
        <w:left w:val="none" w:sz="0" w:space="0" w:color="auto"/>
        <w:bottom w:val="none" w:sz="0" w:space="0" w:color="auto"/>
        <w:right w:val="none" w:sz="0" w:space="0" w:color="auto"/>
      </w:divBdr>
      <w:divsChild>
        <w:div w:id="857692985">
          <w:marLeft w:val="-100"/>
          <w:marRight w:val="0"/>
          <w:marTop w:val="0"/>
          <w:marBottom w:val="0"/>
          <w:divBdr>
            <w:top w:val="none" w:sz="0" w:space="0" w:color="auto"/>
            <w:left w:val="none" w:sz="0" w:space="0" w:color="auto"/>
            <w:bottom w:val="none" w:sz="0" w:space="0" w:color="auto"/>
            <w:right w:val="none" w:sz="0" w:space="0" w:color="auto"/>
          </w:divBdr>
        </w:div>
        <w:div w:id="174456855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1367</Words>
  <Characters>7792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MATIĆ</dc:creator>
  <cp:keywords/>
  <dc:description/>
  <cp:lastModifiedBy>ANITA ČUPIĆ</cp:lastModifiedBy>
  <cp:revision>2</cp:revision>
  <dcterms:created xsi:type="dcterms:W3CDTF">2022-04-19T06:28:00Z</dcterms:created>
  <dcterms:modified xsi:type="dcterms:W3CDTF">2022-04-19T06:28:00Z</dcterms:modified>
</cp:coreProperties>
</file>